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ABCA9" w14:textId="77777777" w:rsidR="00707BF6" w:rsidRDefault="009D77B1">
      <w:pPr>
        <w:rPr>
          <w:rFonts w:ascii="Times New Roman" w:hAnsi="Times New Roman" w:cs="Times New Roman"/>
          <w:b/>
          <w:bCs/>
          <w:iCs/>
          <w:sz w:val="28"/>
          <w:szCs w:val="28"/>
        </w:rPr>
      </w:pPr>
      <w:r w:rsidRPr="009D77B1">
        <w:rPr>
          <w:rFonts w:ascii="Times New Roman" w:hAnsi="Times New Roman" w:cs="Times New Roman"/>
          <w:b/>
          <w:bCs/>
          <w:iCs/>
          <w:sz w:val="28"/>
          <w:szCs w:val="28"/>
        </w:rPr>
        <w:t>How Y</w:t>
      </w:r>
      <w:r>
        <w:rPr>
          <w:rFonts w:ascii="Times New Roman" w:hAnsi="Times New Roman" w:cs="Times New Roman"/>
          <w:b/>
          <w:bCs/>
          <w:iCs/>
          <w:sz w:val="28"/>
          <w:szCs w:val="28"/>
        </w:rPr>
        <w:t>ou</w:t>
      </w:r>
      <w:r w:rsidR="001328B5">
        <w:rPr>
          <w:rFonts w:ascii="Times New Roman" w:hAnsi="Times New Roman" w:cs="Times New Roman"/>
          <w:b/>
          <w:bCs/>
          <w:iCs/>
          <w:sz w:val="28"/>
          <w:szCs w:val="28"/>
        </w:rPr>
        <w:t xml:space="preserve"> Can Be S</w:t>
      </w:r>
      <w:r w:rsidRPr="009D77B1">
        <w:rPr>
          <w:rFonts w:ascii="Times New Roman" w:hAnsi="Times New Roman" w:cs="Times New Roman"/>
          <w:b/>
          <w:bCs/>
          <w:iCs/>
          <w:sz w:val="28"/>
          <w:szCs w:val="28"/>
        </w:rPr>
        <w:t xml:space="preserve">upportive </w:t>
      </w:r>
      <w:r w:rsidR="001328B5">
        <w:rPr>
          <w:rFonts w:ascii="Times New Roman" w:hAnsi="Times New Roman" w:cs="Times New Roman"/>
          <w:b/>
          <w:bCs/>
          <w:iCs/>
          <w:sz w:val="28"/>
          <w:szCs w:val="28"/>
        </w:rPr>
        <w:t>After a S</w:t>
      </w:r>
      <w:r w:rsidRPr="009D77B1">
        <w:rPr>
          <w:rFonts w:ascii="Times New Roman" w:hAnsi="Times New Roman" w:cs="Times New Roman"/>
          <w:b/>
          <w:bCs/>
          <w:iCs/>
          <w:sz w:val="28"/>
          <w:szCs w:val="28"/>
        </w:rPr>
        <w:t>uicide</w:t>
      </w:r>
    </w:p>
    <w:p w14:paraId="5954885E" w14:textId="77777777" w:rsidR="0092719B" w:rsidRPr="009D77B1" w:rsidRDefault="0092719B">
      <w:pPr>
        <w:rPr>
          <w:rFonts w:ascii="Times New Roman" w:hAnsi="Times New Roman" w:cs="Times New Roman"/>
          <w:sz w:val="28"/>
          <w:szCs w:val="28"/>
        </w:rPr>
      </w:pPr>
    </w:p>
    <w:p w14:paraId="1B006A59" w14:textId="77777777" w:rsidR="009D77B1" w:rsidRPr="009D77B1" w:rsidRDefault="009D77B1">
      <w:pPr>
        <w:rPr>
          <w:rFonts w:ascii="Times New Roman" w:hAnsi="Times New Roman" w:cs="Times New Roman"/>
          <w:sz w:val="24"/>
          <w:szCs w:val="24"/>
        </w:rPr>
      </w:pPr>
      <w:r>
        <w:rPr>
          <w:rFonts w:ascii="Times New Roman" w:hAnsi="Times New Roman" w:cs="Times New Roman"/>
          <w:sz w:val="24"/>
          <w:szCs w:val="24"/>
        </w:rPr>
        <w:t>In the aftermath of a death by suicide we often struggle on how to</w:t>
      </w:r>
      <w:r w:rsidR="000D37E7">
        <w:rPr>
          <w:rFonts w:ascii="Times New Roman" w:hAnsi="Times New Roman" w:cs="Times New Roman"/>
          <w:sz w:val="24"/>
          <w:szCs w:val="24"/>
        </w:rPr>
        <w:t xml:space="preserve"> best support a family member or</w:t>
      </w:r>
      <w:r>
        <w:rPr>
          <w:rFonts w:ascii="Times New Roman" w:hAnsi="Times New Roman" w:cs="Times New Roman"/>
          <w:sz w:val="24"/>
          <w:szCs w:val="24"/>
        </w:rPr>
        <w:t xml:space="preserve"> close associate who is grieving the loss.</w:t>
      </w:r>
      <w:r w:rsidR="000D37E7">
        <w:rPr>
          <w:rFonts w:ascii="Times New Roman" w:hAnsi="Times New Roman" w:cs="Times New Roman"/>
          <w:sz w:val="24"/>
          <w:szCs w:val="24"/>
        </w:rPr>
        <w:t xml:space="preserve">   Suicide survivor is a name given to people who are deeply impacted by the </w:t>
      </w:r>
      <w:r w:rsidR="00477B67">
        <w:rPr>
          <w:rFonts w:ascii="Times New Roman" w:hAnsi="Times New Roman" w:cs="Times New Roman"/>
          <w:sz w:val="24"/>
          <w:szCs w:val="24"/>
        </w:rPr>
        <w:t xml:space="preserve">suicide </w:t>
      </w:r>
      <w:r w:rsidR="000D37E7">
        <w:rPr>
          <w:rFonts w:ascii="Times New Roman" w:hAnsi="Times New Roman" w:cs="Times New Roman"/>
          <w:sz w:val="24"/>
          <w:szCs w:val="24"/>
        </w:rPr>
        <w:t>d</w:t>
      </w:r>
      <w:r w:rsidR="00477B67">
        <w:rPr>
          <w:rFonts w:ascii="Times New Roman" w:hAnsi="Times New Roman" w:cs="Times New Roman"/>
          <w:sz w:val="24"/>
          <w:szCs w:val="24"/>
        </w:rPr>
        <w:t>eath of someone close to them</w:t>
      </w:r>
      <w:r w:rsidR="000D37E7">
        <w:rPr>
          <w:rFonts w:ascii="Times New Roman" w:hAnsi="Times New Roman" w:cs="Times New Roman"/>
          <w:sz w:val="24"/>
          <w:szCs w:val="24"/>
        </w:rPr>
        <w:t>.</w:t>
      </w:r>
      <w:r>
        <w:rPr>
          <w:rFonts w:ascii="Times New Roman" w:hAnsi="Times New Roman" w:cs="Times New Roman"/>
          <w:sz w:val="24"/>
          <w:szCs w:val="24"/>
        </w:rPr>
        <w:t xml:space="preserve">  </w:t>
      </w:r>
      <w:r w:rsidR="000D37E7">
        <w:rPr>
          <w:rFonts w:ascii="Times New Roman" w:hAnsi="Times New Roman" w:cs="Times New Roman"/>
          <w:sz w:val="24"/>
          <w:szCs w:val="24"/>
        </w:rPr>
        <w:t>The hesitation and awkwardness present after many deaths is further heightened by a loss to suicide, a subject that is still taboo for many people.  If you wish to support someone grieving this loss, here are some general suggestions that might help.</w:t>
      </w:r>
    </w:p>
    <w:p w14:paraId="79FC96E5" w14:textId="77777777" w:rsidR="00017EFB" w:rsidRPr="000D37E7" w:rsidRDefault="0092719B" w:rsidP="009D77B1">
      <w:pPr>
        <w:numPr>
          <w:ilvl w:val="0"/>
          <w:numId w:val="1"/>
        </w:numPr>
        <w:rPr>
          <w:rFonts w:ascii="Times New Roman" w:hAnsi="Times New Roman" w:cs="Times New Roman"/>
          <w:b/>
          <w:sz w:val="24"/>
          <w:szCs w:val="24"/>
        </w:rPr>
      </w:pPr>
      <w:r w:rsidRPr="000D37E7">
        <w:rPr>
          <w:rFonts w:ascii="Times New Roman" w:hAnsi="Times New Roman" w:cs="Times New Roman"/>
          <w:b/>
          <w:sz w:val="24"/>
          <w:szCs w:val="24"/>
        </w:rPr>
        <w:t>Acknowledge the loss</w:t>
      </w:r>
      <w:r w:rsidR="00891A7D">
        <w:rPr>
          <w:rFonts w:ascii="Times New Roman" w:hAnsi="Times New Roman" w:cs="Times New Roman"/>
          <w:b/>
          <w:sz w:val="24"/>
          <w:szCs w:val="24"/>
        </w:rPr>
        <w:t>:</w:t>
      </w:r>
      <w:r w:rsidR="000D37E7">
        <w:rPr>
          <w:rFonts w:ascii="Times New Roman" w:hAnsi="Times New Roman" w:cs="Times New Roman"/>
          <w:b/>
          <w:sz w:val="24"/>
          <w:szCs w:val="24"/>
        </w:rPr>
        <w:t xml:space="preserve">  </w:t>
      </w:r>
      <w:r w:rsidR="000D37E7">
        <w:rPr>
          <w:rFonts w:ascii="Times New Roman" w:hAnsi="Times New Roman" w:cs="Times New Roman"/>
          <w:sz w:val="24"/>
          <w:szCs w:val="24"/>
        </w:rPr>
        <w:t>Suicide survivors often feel that people avoid them; that there is an awkwardness that leads former frien</w:t>
      </w:r>
      <w:r w:rsidR="00477B67">
        <w:rPr>
          <w:rFonts w:ascii="Times New Roman" w:hAnsi="Times New Roman" w:cs="Times New Roman"/>
          <w:sz w:val="24"/>
          <w:szCs w:val="24"/>
        </w:rPr>
        <w:t>ds and associates</w:t>
      </w:r>
      <w:r w:rsidR="000D37E7">
        <w:rPr>
          <w:rFonts w:ascii="Times New Roman" w:hAnsi="Times New Roman" w:cs="Times New Roman"/>
          <w:sz w:val="24"/>
          <w:szCs w:val="24"/>
        </w:rPr>
        <w:t xml:space="preserve"> to not be as available as they were before.  People fear that if</w:t>
      </w:r>
      <w:r w:rsidR="001328B5">
        <w:rPr>
          <w:rFonts w:ascii="Times New Roman" w:hAnsi="Times New Roman" w:cs="Times New Roman"/>
          <w:sz w:val="24"/>
          <w:szCs w:val="24"/>
        </w:rPr>
        <w:t xml:space="preserve"> they acknowledge the death</w:t>
      </w:r>
      <w:r w:rsidR="000D37E7">
        <w:rPr>
          <w:rFonts w:ascii="Times New Roman" w:hAnsi="Times New Roman" w:cs="Times New Roman"/>
          <w:sz w:val="24"/>
          <w:szCs w:val="24"/>
        </w:rPr>
        <w:t xml:space="preserve"> they would upset </w:t>
      </w:r>
      <w:r w:rsidR="001328B5">
        <w:rPr>
          <w:rFonts w:ascii="Times New Roman" w:hAnsi="Times New Roman" w:cs="Times New Roman"/>
          <w:sz w:val="24"/>
          <w:szCs w:val="24"/>
        </w:rPr>
        <w:t>t</w:t>
      </w:r>
      <w:r w:rsidR="000D37E7">
        <w:rPr>
          <w:rFonts w:ascii="Times New Roman" w:hAnsi="Times New Roman" w:cs="Times New Roman"/>
          <w:sz w:val="24"/>
          <w:szCs w:val="24"/>
        </w:rPr>
        <w:t>he person and perhaps cause them to cry.  If you have a relationship with the person, acknowledge the loss and express your support for them during their grief.  If it is your habit to bring over a casserole or baked goods, this is a time for them.</w:t>
      </w:r>
    </w:p>
    <w:p w14:paraId="6A35C2BB" w14:textId="17E2C62B" w:rsidR="00017EFB" w:rsidRPr="00891A7D" w:rsidRDefault="0092719B" w:rsidP="009D77B1">
      <w:pPr>
        <w:numPr>
          <w:ilvl w:val="0"/>
          <w:numId w:val="1"/>
        </w:numPr>
        <w:rPr>
          <w:rFonts w:ascii="Times New Roman" w:hAnsi="Times New Roman" w:cs="Times New Roman"/>
          <w:b/>
          <w:sz w:val="24"/>
          <w:szCs w:val="24"/>
        </w:rPr>
      </w:pPr>
      <w:r w:rsidRPr="00891A7D">
        <w:rPr>
          <w:rFonts w:ascii="Times New Roman" w:hAnsi="Times New Roman" w:cs="Times New Roman"/>
          <w:b/>
          <w:sz w:val="24"/>
          <w:szCs w:val="24"/>
        </w:rPr>
        <w:t>Use the name of the deceased</w:t>
      </w:r>
      <w:r w:rsidR="00891A7D">
        <w:rPr>
          <w:rFonts w:ascii="Times New Roman" w:hAnsi="Times New Roman" w:cs="Times New Roman"/>
          <w:b/>
          <w:sz w:val="24"/>
          <w:szCs w:val="24"/>
        </w:rPr>
        <w:t xml:space="preserve">: </w:t>
      </w:r>
      <w:r w:rsidR="00891A7D">
        <w:rPr>
          <w:rFonts w:ascii="Times New Roman" w:hAnsi="Times New Roman" w:cs="Times New Roman"/>
          <w:sz w:val="24"/>
          <w:szCs w:val="24"/>
        </w:rPr>
        <w:t>Survivors are in the process of letting go of a beloved</w:t>
      </w:r>
      <w:r w:rsidR="001328B5">
        <w:rPr>
          <w:rFonts w:ascii="Times New Roman" w:hAnsi="Times New Roman" w:cs="Times New Roman"/>
          <w:sz w:val="24"/>
          <w:szCs w:val="24"/>
        </w:rPr>
        <w:t xml:space="preserve"> person.   Y</w:t>
      </w:r>
      <w:r w:rsidR="00891A7D">
        <w:rPr>
          <w:rFonts w:ascii="Times New Roman" w:hAnsi="Times New Roman" w:cs="Times New Roman"/>
          <w:sz w:val="24"/>
          <w:szCs w:val="24"/>
        </w:rPr>
        <w:t>our use of the person’s name is often seen as you connecting with the loss and really acknowledging the person’s life</w:t>
      </w:r>
      <w:r>
        <w:rPr>
          <w:rFonts w:ascii="Times New Roman" w:hAnsi="Times New Roman" w:cs="Times New Roman"/>
          <w:sz w:val="24"/>
          <w:szCs w:val="24"/>
        </w:rPr>
        <w:t>,</w:t>
      </w:r>
      <w:r w:rsidR="00891A7D">
        <w:rPr>
          <w:rFonts w:ascii="Times New Roman" w:hAnsi="Times New Roman" w:cs="Times New Roman"/>
          <w:sz w:val="24"/>
          <w:szCs w:val="24"/>
        </w:rPr>
        <w:t xml:space="preserve"> as well as their </w:t>
      </w:r>
      <w:r w:rsidR="00C83BAE">
        <w:rPr>
          <w:rFonts w:ascii="Times New Roman" w:hAnsi="Times New Roman" w:cs="Times New Roman"/>
          <w:sz w:val="24"/>
          <w:szCs w:val="24"/>
        </w:rPr>
        <w:t xml:space="preserve">death, </w:t>
      </w:r>
      <w:proofErr w:type="gramStart"/>
      <w:r w:rsidR="00C83BAE">
        <w:rPr>
          <w:rFonts w:ascii="Times New Roman" w:hAnsi="Times New Roman" w:cs="Times New Roman"/>
          <w:sz w:val="24"/>
          <w:szCs w:val="24"/>
        </w:rPr>
        <w:t>This</w:t>
      </w:r>
      <w:proofErr w:type="gramEnd"/>
      <w:r w:rsidR="00891A7D">
        <w:rPr>
          <w:rFonts w:ascii="Times New Roman" w:hAnsi="Times New Roman" w:cs="Times New Roman"/>
          <w:sz w:val="24"/>
          <w:szCs w:val="24"/>
        </w:rPr>
        <w:t xml:space="preserve"> is especially important if you knew the person who died.   </w:t>
      </w:r>
    </w:p>
    <w:p w14:paraId="2B7C5D5F" w14:textId="77777777" w:rsidR="00017EFB" w:rsidRPr="00891A7D" w:rsidRDefault="0092719B" w:rsidP="009D77B1">
      <w:pPr>
        <w:numPr>
          <w:ilvl w:val="0"/>
          <w:numId w:val="1"/>
        </w:numPr>
        <w:rPr>
          <w:rFonts w:ascii="Times New Roman" w:hAnsi="Times New Roman" w:cs="Times New Roman"/>
          <w:b/>
          <w:sz w:val="24"/>
          <w:szCs w:val="24"/>
        </w:rPr>
      </w:pPr>
      <w:r w:rsidRPr="00891A7D">
        <w:rPr>
          <w:rFonts w:ascii="Times New Roman" w:hAnsi="Times New Roman" w:cs="Times New Roman"/>
          <w:b/>
          <w:sz w:val="24"/>
          <w:szCs w:val="24"/>
        </w:rPr>
        <w:t>Share your presence</w:t>
      </w:r>
      <w:r w:rsidR="00891A7D">
        <w:rPr>
          <w:rFonts w:ascii="Times New Roman" w:hAnsi="Times New Roman" w:cs="Times New Roman"/>
          <w:b/>
          <w:sz w:val="24"/>
          <w:szCs w:val="24"/>
        </w:rPr>
        <w:t xml:space="preserve">: </w:t>
      </w:r>
      <w:r w:rsidR="00891A7D">
        <w:rPr>
          <w:rFonts w:ascii="Times New Roman" w:hAnsi="Times New Roman" w:cs="Times New Roman"/>
          <w:sz w:val="24"/>
          <w:szCs w:val="24"/>
        </w:rPr>
        <w:t xml:space="preserve">Grief after any type of loss is not something that anyone can fix.  Grief is a process whereby we come to terms with our feelings and the reality that someone close to us is no longer part of our life.  If the death was by suicide, the feelings are both powerfully strong and often conflicted.  We grieve by telling our stories and by working through the complicated feelings.  Sharing your presence is a powerful aid to someone grieving.  It can be sharing a cup of coffee or a lunch; it can be a phone conversation where you listen as they talk.  </w:t>
      </w:r>
      <w:r w:rsidRPr="00891A7D">
        <w:rPr>
          <w:rFonts w:ascii="Times New Roman" w:hAnsi="Times New Roman" w:cs="Times New Roman"/>
          <w:b/>
          <w:sz w:val="24"/>
          <w:szCs w:val="24"/>
        </w:rPr>
        <w:t xml:space="preserve"> </w:t>
      </w:r>
    </w:p>
    <w:p w14:paraId="5D16CC64" w14:textId="77777777" w:rsidR="00017EFB" w:rsidRPr="00891A7D" w:rsidRDefault="0092719B" w:rsidP="00891A7D">
      <w:pPr>
        <w:numPr>
          <w:ilvl w:val="0"/>
          <w:numId w:val="1"/>
        </w:numPr>
        <w:rPr>
          <w:rFonts w:ascii="Times New Roman" w:hAnsi="Times New Roman" w:cs="Times New Roman"/>
          <w:sz w:val="24"/>
          <w:szCs w:val="24"/>
        </w:rPr>
      </w:pPr>
      <w:r w:rsidRPr="00891A7D">
        <w:rPr>
          <w:rFonts w:ascii="Times New Roman" w:hAnsi="Times New Roman" w:cs="Times New Roman"/>
          <w:b/>
          <w:sz w:val="24"/>
          <w:szCs w:val="24"/>
        </w:rPr>
        <w:t>Share a special memory/story</w:t>
      </w:r>
      <w:r w:rsidR="00891A7D">
        <w:rPr>
          <w:rFonts w:ascii="Times New Roman" w:hAnsi="Times New Roman" w:cs="Times New Roman"/>
          <w:b/>
          <w:sz w:val="24"/>
          <w:szCs w:val="24"/>
        </w:rPr>
        <w:t xml:space="preserve"> and</w:t>
      </w:r>
      <w:r w:rsidR="00891A7D" w:rsidRPr="00891A7D">
        <w:rPr>
          <w:rFonts w:ascii="Times New Roman" w:hAnsi="Times New Roman" w:cs="Times New Roman"/>
          <w:sz w:val="24"/>
          <w:szCs w:val="24"/>
        </w:rPr>
        <w:t xml:space="preserve"> </w:t>
      </w:r>
      <w:r w:rsidR="00891A7D">
        <w:rPr>
          <w:rFonts w:ascii="Times New Roman" w:hAnsi="Times New Roman" w:cs="Times New Roman"/>
          <w:b/>
          <w:sz w:val="24"/>
          <w:szCs w:val="24"/>
        </w:rPr>
        <w:t>a</w:t>
      </w:r>
      <w:r w:rsidR="00891A7D" w:rsidRPr="00891A7D">
        <w:rPr>
          <w:rFonts w:ascii="Times New Roman" w:hAnsi="Times New Roman" w:cs="Times New Roman"/>
          <w:b/>
          <w:sz w:val="24"/>
          <w:szCs w:val="24"/>
        </w:rPr>
        <w:t xml:space="preserve">cknowledge the good things:  </w:t>
      </w:r>
      <w:r w:rsidR="00891A7D" w:rsidRPr="00891A7D">
        <w:rPr>
          <w:rFonts w:ascii="Times New Roman" w:hAnsi="Times New Roman" w:cs="Times New Roman"/>
          <w:sz w:val="24"/>
          <w:szCs w:val="24"/>
        </w:rPr>
        <w:t xml:space="preserve">We are all </w:t>
      </w:r>
      <w:r w:rsidR="000303E2">
        <w:rPr>
          <w:rFonts w:ascii="Times New Roman" w:hAnsi="Times New Roman" w:cs="Times New Roman"/>
          <w:sz w:val="24"/>
          <w:szCs w:val="24"/>
        </w:rPr>
        <w:t xml:space="preserve">so </w:t>
      </w:r>
      <w:r w:rsidR="00891A7D" w:rsidRPr="00891A7D">
        <w:rPr>
          <w:rFonts w:ascii="Times New Roman" w:hAnsi="Times New Roman" w:cs="Times New Roman"/>
          <w:sz w:val="24"/>
          <w:szCs w:val="24"/>
        </w:rPr>
        <w:t>much more than the manner in which we will die.  Sometimes that can get lost following a suicide where the manner of death is so powerful.  Find a way to acknowledge the person through how they lived their life.  Share memories and stories of the person’s life and how you knew them in happier times.</w:t>
      </w:r>
    </w:p>
    <w:p w14:paraId="4EAC1216" w14:textId="5180DCDB" w:rsidR="00017EFB" w:rsidRPr="000303E2" w:rsidRDefault="0092719B" w:rsidP="009D77B1">
      <w:pPr>
        <w:numPr>
          <w:ilvl w:val="0"/>
          <w:numId w:val="1"/>
        </w:numPr>
        <w:rPr>
          <w:rFonts w:ascii="Times New Roman" w:hAnsi="Times New Roman" w:cs="Times New Roman"/>
          <w:b/>
          <w:sz w:val="24"/>
          <w:szCs w:val="24"/>
        </w:rPr>
      </w:pPr>
      <w:r w:rsidRPr="000303E2">
        <w:rPr>
          <w:rFonts w:ascii="Times New Roman" w:hAnsi="Times New Roman" w:cs="Times New Roman"/>
          <w:b/>
          <w:sz w:val="24"/>
          <w:szCs w:val="24"/>
        </w:rPr>
        <w:t>Stay in touch</w:t>
      </w:r>
      <w:r w:rsidR="000303E2">
        <w:rPr>
          <w:rFonts w:ascii="Times New Roman" w:hAnsi="Times New Roman" w:cs="Times New Roman"/>
          <w:b/>
          <w:sz w:val="24"/>
          <w:szCs w:val="24"/>
        </w:rPr>
        <w:t xml:space="preserve">: </w:t>
      </w:r>
      <w:r w:rsidR="000303E2">
        <w:rPr>
          <w:rFonts w:ascii="Times New Roman" w:hAnsi="Times New Roman" w:cs="Times New Roman"/>
          <w:sz w:val="24"/>
          <w:szCs w:val="24"/>
        </w:rPr>
        <w:t>The grief after any death often lasts longer than most people acknowledge.  After a natural death at the end of a long life, the period of grief generally lasts at least a year.  The nature of a death by suicide makes the grief process more complicated and generally it takes much longer to come through the grief.  S</w:t>
      </w:r>
      <w:r>
        <w:rPr>
          <w:rFonts w:ascii="Times New Roman" w:hAnsi="Times New Roman" w:cs="Times New Roman"/>
          <w:sz w:val="24"/>
          <w:szCs w:val="24"/>
        </w:rPr>
        <w:t>tay in touch with the person.  T</w:t>
      </w:r>
      <w:r w:rsidR="000303E2">
        <w:rPr>
          <w:rFonts w:ascii="Times New Roman" w:hAnsi="Times New Roman" w:cs="Times New Roman"/>
          <w:sz w:val="24"/>
          <w:szCs w:val="24"/>
        </w:rPr>
        <w:t xml:space="preserve">his can be especially important at anniversary dates of birthdays, holidays and the date of their death.  Be patient with their struggles and the inevitable </w:t>
      </w:r>
      <w:r w:rsidR="000303E2">
        <w:rPr>
          <w:rFonts w:ascii="Times New Roman" w:hAnsi="Times New Roman" w:cs="Times New Roman"/>
          <w:sz w:val="24"/>
          <w:szCs w:val="24"/>
        </w:rPr>
        <w:lastRenderedPageBreak/>
        <w:t>momen</w:t>
      </w:r>
      <w:r>
        <w:rPr>
          <w:rFonts w:ascii="Times New Roman" w:hAnsi="Times New Roman" w:cs="Times New Roman"/>
          <w:sz w:val="24"/>
          <w:szCs w:val="24"/>
        </w:rPr>
        <w:t>ts of emotional overload.  A</w:t>
      </w:r>
      <w:r w:rsidR="000303E2">
        <w:rPr>
          <w:rFonts w:ascii="Times New Roman" w:hAnsi="Times New Roman" w:cs="Times New Roman"/>
          <w:sz w:val="24"/>
          <w:szCs w:val="24"/>
        </w:rPr>
        <w:t>llow them to grieve in their own way.  For one person, the process of getting back to work is</w:t>
      </w:r>
      <w:r>
        <w:rPr>
          <w:rFonts w:ascii="Times New Roman" w:hAnsi="Times New Roman" w:cs="Times New Roman"/>
          <w:sz w:val="24"/>
          <w:szCs w:val="24"/>
        </w:rPr>
        <w:t xml:space="preserve"> an important</w:t>
      </w:r>
      <w:r w:rsidR="000303E2">
        <w:rPr>
          <w:rFonts w:ascii="Times New Roman" w:hAnsi="Times New Roman" w:cs="Times New Roman"/>
          <w:sz w:val="24"/>
          <w:szCs w:val="24"/>
        </w:rPr>
        <w:t xml:space="preserve"> way to bring some sense of order to their life.  Someone else may need time off before they can return to the normal schedule of their life.  If in doubt, ask the person how you can support them during this difficult time.  </w:t>
      </w:r>
    </w:p>
    <w:p w14:paraId="3A3EB633" w14:textId="313959CE" w:rsidR="00017EFB" w:rsidRPr="00C83BAE" w:rsidRDefault="0092719B" w:rsidP="009D77B1">
      <w:pPr>
        <w:numPr>
          <w:ilvl w:val="0"/>
          <w:numId w:val="1"/>
        </w:numPr>
        <w:rPr>
          <w:rFonts w:ascii="Times New Roman" w:hAnsi="Times New Roman" w:cs="Times New Roman"/>
          <w:b/>
          <w:sz w:val="24"/>
          <w:szCs w:val="24"/>
        </w:rPr>
      </w:pPr>
      <w:r w:rsidRPr="000303E2">
        <w:rPr>
          <w:rFonts w:ascii="Times New Roman" w:hAnsi="Times New Roman" w:cs="Times New Roman"/>
          <w:b/>
          <w:sz w:val="24"/>
          <w:szCs w:val="24"/>
        </w:rPr>
        <w:t>Recommend Grief Support Center, grief support gr</w:t>
      </w:r>
      <w:r w:rsidR="009F317F">
        <w:rPr>
          <w:rFonts w:ascii="Times New Roman" w:hAnsi="Times New Roman" w:cs="Times New Roman"/>
          <w:b/>
          <w:sz w:val="24"/>
          <w:szCs w:val="24"/>
        </w:rPr>
        <w:t>oups</w:t>
      </w:r>
      <w:r w:rsidR="000303E2">
        <w:rPr>
          <w:rFonts w:ascii="Times New Roman" w:hAnsi="Times New Roman" w:cs="Times New Roman"/>
          <w:b/>
          <w:sz w:val="24"/>
          <w:szCs w:val="24"/>
        </w:rPr>
        <w:t xml:space="preserve">: </w:t>
      </w:r>
      <w:r w:rsidR="000303E2">
        <w:rPr>
          <w:rFonts w:ascii="Times New Roman" w:hAnsi="Times New Roman" w:cs="Times New Roman"/>
          <w:sz w:val="24"/>
          <w:szCs w:val="24"/>
        </w:rPr>
        <w:t xml:space="preserve"> Many suicide survivors have found that seeing a grief counselor or finding and attending a grief support group or a suicide survivor group can be an important step in healing after a loss.  </w:t>
      </w:r>
      <w:r w:rsidR="00F052AC">
        <w:rPr>
          <w:rFonts w:ascii="Times New Roman" w:hAnsi="Times New Roman" w:cs="Times New Roman"/>
          <w:sz w:val="24"/>
          <w:szCs w:val="24"/>
        </w:rPr>
        <w:t>This is a difficult journey and is best done with supportive company.  You can be part of that support.</w:t>
      </w:r>
    </w:p>
    <w:p w14:paraId="32AF95DF" w14:textId="0DD14111" w:rsidR="00C83BAE" w:rsidRDefault="00C83BAE" w:rsidP="00C83BAE">
      <w:pPr>
        <w:rPr>
          <w:rFonts w:ascii="Times New Roman" w:hAnsi="Times New Roman" w:cs="Times New Roman"/>
          <w:b/>
          <w:sz w:val="24"/>
          <w:szCs w:val="24"/>
        </w:rPr>
      </w:pPr>
    </w:p>
    <w:p w14:paraId="700B3836" w14:textId="26CB6B6F" w:rsidR="00C83BAE" w:rsidRDefault="00C83BAE" w:rsidP="00C83BAE">
      <w:pPr>
        <w:rPr>
          <w:rFonts w:ascii="Times New Roman" w:hAnsi="Times New Roman" w:cs="Times New Roman"/>
          <w:b/>
          <w:sz w:val="24"/>
          <w:szCs w:val="24"/>
        </w:rPr>
      </w:pPr>
    </w:p>
    <w:p w14:paraId="19FF78B7" w14:textId="3C3FF714" w:rsidR="00C83BAE" w:rsidRDefault="00C83BAE" w:rsidP="00C83BAE">
      <w:pPr>
        <w:rPr>
          <w:rFonts w:ascii="Times New Roman" w:hAnsi="Times New Roman" w:cs="Times New Roman"/>
          <w:b/>
          <w:sz w:val="24"/>
          <w:szCs w:val="24"/>
        </w:rPr>
      </w:pPr>
    </w:p>
    <w:p w14:paraId="7B77B911" w14:textId="3129A262" w:rsidR="00C83BAE" w:rsidRDefault="00C83BAE" w:rsidP="00C83BAE">
      <w:pPr>
        <w:rPr>
          <w:rFonts w:ascii="Times New Roman" w:hAnsi="Times New Roman" w:cs="Times New Roman"/>
          <w:b/>
          <w:sz w:val="24"/>
          <w:szCs w:val="24"/>
        </w:rPr>
      </w:pPr>
    </w:p>
    <w:p w14:paraId="1B26EC17" w14:textId="760EFAAF" w:rsidR="00C83BAE" w:rsidRDefault="00C83BAE" w:rsidP="00C83BAE">
      <w:pPr>
        <w:rPr>
          <w:rFonts w:ascii="Times New Roman" w:hAnsi="Times New Roman" w:cs="Times New Roman"/>
          <w:b/>
          <w:sz w:val="24"/>
          <w:szCs w:val="24"/>
        </w:rPr>
      </w:pPr>
    </w:p>
    <w:p w14:paraId="78FA0709" w14:textId="52115331" w:rsidR="00C83BAE" w:rsidRDefault="00C83BAE" w:rsidP="00C83BAE">
      <w:pPr>
        <w:rPr>
          <w:rFonts w:ascii="Times New Roman" w:hAnsi="Times New Roman" w:cs="Times New Roman"/>
          <w:b/>
          <w:sz w:val="24"/>
          <w:szCs w:val="24"/>
        </w:rPr>
      </w:pPr>
    </w:p>
    <w:p w14:paraId="5E281A91" w14:textId="6C902AF7" w:rsidR="00C83BAE" w:rsidRDefault="00C83BAE" w:rsidP="00C83BAE">
      <w:pPr>
        <w:rPr>
          <w:rFonts w:ascii="Times New Roman" w:hAnsi="Times New Roman" w:cs="Times New Roman"/>
          <w:b/>
          <w:sz w:val="24"/>
          <w:szCs w:val="24"/>
        </w:rPr>
      </w:pPr>
    </w:p>
    <w:p w14:paraId="0822DE72" w14:textId="24801A93" w:rsidR="00C83BAE" w:rsidRDefault="00C83BAE" w:rsidP="00C83BAE">
      <w:pPr>
        <w:rPr>
          <w:rFonts w:ascii="Times New Roman" w:hAnsi="Times New Roman" w:cs="Times New Roman"/>
          <w:b/>
          <w:sz w:val="24"/>
          <w:szCs w:val="24"/>
        </w:rPr>
      </w:pPr>
    </w:p>
    <w:p w14:paraId="260ABA94" w14:textId="37D9C452" w:rsidR="00C83BAE" w:rsidRDefault="00C83BAE" w:rsidP="00C83BAE">
      <w:pPr>
        <w:rPr>
          <w:rFonts w:ascii="Times New Roman" w:hAnsi="Times New Roman" w:cs="Times New Roman"/>
          <w:b/>
          <w:sz w:val="24"/>
          <w:szCs w:val="24"/>
        </w:rPr>
      </w:pPr>
    </w:p>
    <w:p w14:paraId="348F7B91" w14:textId="428CD2FC" w:rsidR="00C83BAE" w:rsidRDefault="00C83BAE" w:rsidP="00C83BAE">
      <w:pPr>
        <w:rPr>
          <w:rFonts w:ascii="Times New Roman" w:hAnsi="Times New Roman" w:cs="Times New Roman"/>
          <w:b/>
          <w:sz w:val="24"/>
          <w:szCs w:val="24"/>
        </w:rPr>
      </w:pPr>
    </w:p>
    <w:p w14:paraId="0E1C67C7" w14:textId="24784550" w:rsidR="00C83BAE" w:rsidRDefault="00C83BAE" w:rsidP="00C83BAE">
      <w:pPr>
        <w:rPr>
          <w:rFonts w:ascii="Times New Roman" w:hAnsi="Times New Roman" w:cs="Times New Roman"/>
          <w:b/>
          <w:sz w:val="24"/>
          <w:szCs w:val="24"/>
        </w:rPr>
      </w:pPr>
    </w:p>
    <w:p w14:paraId="2FF478C1" w14:textId="3507E5CE" w:rsidR="00C83BAE" w:rsidRDefault="002116E2" w:rsidP="00C83BAE">
      <w:pPr>
        <w:rPr>
          <w:rFonts w:ascii="Times New Roman" w:hAnsi="Times New Roman" w:cs="Times New Roman"/>
          <w:b/>
          <w:sz w:val="24"/>
          <w:szCs w:val="24"/>
        </w:rPr>
      </w:pPr>
      <w:bookmarkStart w:id="0" w:name="_GoBack"/>
      <w:r>
        <w:rPr>
          <w:rFonts w:ascii="Times New Roman" w:hAnsi="Times New Roman" w:cs="Times New Roman"/>
          <w:noProof/>
          <w:sz w:val="24"/>
          <w:szCs w:val="24"/>
        </w:rPr>
        <w:drawing>
          <wp:anchor distT="0" distB="0" distL="114300" distR="114300" simplePos="0" relativeHeight="251661312" behindDoc="0" locked="0" layoutInCell="1" allowOverlap="1" wp14:anchorId="24F22252" wp14:editId="197DCCBD">
            <wp:simplePos x="0" y="0"/>
            <wp:positionH relativeFrom="margin">
              <wp:posOffset>552450</wp:posOffset>
            </wp:positionH>
            <wp:positionV relativeFrom="paragraph">
              <wp:posOffset>8890</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mestic Programs\MYSPP\Logo\CDC color log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w="9525">
                      <a:noFill/>
                      <a:miter lim="800000"/>
                      <a:headEnd/>
                      <a:tailEnd/>
                    </a:ln>
                  </pic:spPr>
                </pic:pic>
              </a:graphicData>
            </a:graphic>
          </wp:anchor>
        </w:drawing>
      </w:r>
      <w:bookmarkEnd w:id="0"/>
      <w:r w:rsidR="00B42469" w:rsidRPr="001328B5">
        <w:rPr>
          <w:noProof/>
        </w:rPr>
        <w:drawing>
          <wp:anchor distT="0" distB="0" distL="114300" distR="114300" simplePos="0" relativeHeight="251659264" behindDoc="0" locked="0" layoutInCell="1" allowOverlap="1" wp14:anchorId="3E5C1140" wp14:editId="70CE45F5">
            <wp:simplePos x="0" y="0"/>
            <wp:positionH relativeFrom="margin">
              <wp:posOffset>2971800</wp:posOffset>
            </wp:positionH>
            <wp:positionV relativeFrom="paragraph">
              <wp:posOffset>221615</wp:posOffset>
            </wp:positionV>
            <wp:extent cx="2838297" cy="670522"/>
            <wp:effectExtent l="0" t="0" r="635" b="0"/>
            <wp:wrapNone/>
            <wp:docPr id="10244" name="Picture 6" descr="C:\Users\USER\Desktop\logos\NAM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6" descr="C:\Users\USER\Desktop\logos\NAMI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297" cy="670522"/>
                    </a:xfrm>
                    <a:prstGeom prst="rect">
                      <a:avLst/>
                    </a:prstGeom>
                    <a:noFill/>
                    <a:ln>
                      <a:noFill/>
                    </a:ln>
                    <a:extLst/>
                  </pic:spPr>
                </pic:pic>
              </a:graphicData>
            </a:graphic>
          </wp:anchor>
        </w:drawing>
      </w:r>
    </w:p>
    <w:p w14:paraId="57ECADE6" w14:textId="61D9A6D6" w:rsidR="00C83BAE" w:rsidRPr="000303E2" w:rsidRDefault="00C83BAE" w:rsidP="00C83BAE">
      <w:pPr>
        <w:rPr>
          <w:rFonts w:ascii="Times New Roman" w:hAnsi="Times New Roman" w:cs="Times New Roman"/>
          <w:b/>
          <w:sz w:val="24"/>
          <w:szCs w:val="24"/>
        </w:rPr>
      </w:pPr>
    </w:p>
    <w:p w14:paraId="12E0A510" w14:textId="78E6559C" w:rsidR="009D77B1" w:rsidRDefault="009D77B1" w:rsidP="00B42469">
      <w:pPr>
        <w:jc w:val="center"/>
      </w:pPr>
    </w:p>
    <w:p w14:paraId="4F2904D1" w14:textId="4C46637E" w:rsidR="001328B5" w:rsidRDefault="001328B5"/>
    <w:p w14:paraId="73AAB3FE" w14:textId="204909A8" w:rsidR="001328B5" w:rsidRDefault="001328B5" w:rsidP="001328B5">
      <w:pPr>
        <w:jc w:val="center"/>
      </w:pPr>
    </w:p>
    <w:sectPr w:rsidR="00132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247A4"/>
    <w:multiLevelType w:val="hybridMultilevel"/>
    <w:tmpl w:val="637AD75A"/>
    <w:lvl w:ilvl="0" w:tplc="3E0A6AA6">
      <w:start w:val="1"/>
      <w:numFmt w:val="bullet"/>
      <w:lvlText w:val="•"/>
      <w:lvlJc w:val="left"/>
      <w:pPr>
        <w:tabs>
          <w:tab w:val="num" w:pos="720"/>
        </w:tabs>
        <w:ind w:left="720" w:hanging="360"/>
      </w:pPr>
      <w:rPr>
        <w:rFonts w:ascii="Arial" w:hAnsi="Arial" w:hint="default"/>
      </w:rPr>
    </w:lvl>
    <w:lvl w:ilvl="1" w:tplc="F328EC5C" w:tentative="1">
      <w:start w:val="1"/>
      <w:numFmt w:val="bullet"/>
      <w:lvlText w:val="•"/>
      <w:lvlJc w:val="left"/>
      <w:pPr>
        <w:tabs>
          <w:tab w:val="num" w:pos="1440"/>
        </w:tabs>
        <w:ind w:left="1440" w:hanging="360"/>
      </w:pPr>
      <w:rPr>
        <w:rFonts w:ascii="Arial" w:hAnsi="Arial" w:hint="default"/>
      </w:rPr>
    </w:lvl>
    <w:lvl w:ilvl="2" w:tplc="0B564C9C" w:tentative="1">
      <w:start w:val="1"/>
      <w:numFmt w:val="bullet"/>
      <w:lvlText w:val="•"/>
      <w:lvlJc w:val="left"/>
      <w:pPr>
        <w:tabs>
          <w:tab w:val="num" w:pos="2160"/>
        </w:tabs>
        <w:ind w:left="2160" w:hanging="360"/>
      </w:pPr>
      <w:rPr>
        <w:rFonts w:ascii="Arial" w:hAnsi="Arial" w:hint="default"/>
      </w:rPr>
    </w:lvl>
    <w:lvl w:ilvl="3" w:tplc="52EE08FC" w:tentative="1">
      <w:start w:val="1"/>
      <w:numFmt w:val="bullet"/>
      <w:lvlText w:val="•"/>
      <w:lvlJc w:val="left"/>
      <w:pPr>
        <w:tabs>
          <w:tab w:val="num" w:pos="2880"/>
        </w:tabs>
        <w:ind w:left="2880" w:hanging="360"/>
      </w:pPr>
      <w:rPr>
        <w:rFonts w:ascii="Arial" w:hAnsi="Arial" w:hint="default"/>
      </w:rPr>
    </w:lvl>
    <w:lvl w:ilvl="4" w:tplc="EE76A37A" w:tentative="1">
      <w:start w:val="1"/>
      <w:numFmt w:val="bullet"/>
      <w:lvlText w:val="•"/>
      <w:lvlJc w:val="left"/>
      <w:pPr>
        <w:tabs>
          <w:tab w:val="num" w:pos="3600"/>
        </w:tabs>
        <w:ind w:left="3600" w:hanging="360"/>
      </w:pPr>
      <w:rPr>
        <w:rFonts w:ascii="Arial" w:hAnsi="Arial" w:hint="default"/>
      </w:rPr>
    </w:lvl>
    <w:lvl w:ilvl="5" w:tplc="002C0540" w:tentative="1">
      <w:start w:val="1"/>
      <w:numFmt w:val="bullet"/>
      <w:lvlText w:val="•"/>
      <w:lvlJc w:val="left"/>
      <w:pPr>
        <w:tabs>
          <w:tab w:val="num" w:pos="4320"/>
        </w:tabs>
        <w:ind w:left="4320" w:hanging="360"/>
      </w:pPr>
      <w:rPr>
        <w:rFonts w:ascii="Arial" w:hAnsi="Arial" w:hint="default"/>
      </w:rPr>
    </w:lvl>
    <w:lvl w:ilvl="6" w:tplc="B5445EFE" w:tentative="1">
      <w:start w:val="1"/>
      <w:numFmt w:val="bullet"/>
      <w:lvlText w:val="•"/>
      <w:lvlJc w:val="left"/>
      <w:pPr>
        <w:tabs>
          <w:tab w:val="num" w:pos="5040"/>
        </w:tabs>
        <w:ind w:left="5040" w:hanging="360"/>
      </w:pPr>
      <w:rPr>
        <w:rFonts w:ascii="Arial" w:hAnsi="Arial" w:hint="default"/>
      </w:rPr>
    </w:lvl>
    <w:lvl w:ilvl="7" w:tplc="BF42C2F8" w:tentative="1">
      <w:start w:val="1"/>
      <w:numFmt w:val="bullet"/>
      <w:lvlText w:val="•"/>
      <w:lvlJc w:val="left"/>
      <w:pPr>
        <w:tabs>
          <w:tab w:val="num" w:pos="5760"/>
        </w:tabs>
        <w:ind w:left="5760" w:hanging="360"/>
      </w:pPr>
      <w:rPr>
        <w:rFonts w:ascii="Arial" w:hAnsi="Arial" w:hint="default"/>
      </w:rPr>
    </w:lvl>
    <w:lvl w:ilvl="8" w:tplc="2D26538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B1"/>
    <w:rsid w:val="00017EFB"/>
    <w:rsid w:val="000303E2"/>
    <w:rsid w:val="000D37E7"/>
    <w:rsid w:val="001328B5"/>
    <w:rsid w:val="002116E2"/>
    <w:rsid w:val="00477B67"/>
    <w:rsid w:val="00707BF6"/>
    <w:rsid w:val="00891A7D"/>
    <w:rsid w:val="0092719B"/>
    <w:rsid w:val="009D77B1"/>
    <w:rsid w:val="009F317F"/>
    <w:rsid w:val="00A64AFE"/>
    <w:rsid w:val="00B42469"/>
    <w:rsid w:val="00C83BAE"/>
    <w:rsid w:val="00F0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4656"/>
  <w15:docId w15:val="{34C194BA-BAE2-4DCC-A94C-B82E630C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555262">
      <w:bodyDiv w:val="1"/>
      <w:marLeft w:val="0"/>
      <w:marRight w:val="0"/>
      <w:marTop w:val="0"/>
      <w:marBottom w:val="0"/>
      <w:divBdr>
        <w:top w:val="none" w:sz="0" w:space="0" w:color="auto"/>
        <w:left w:val="none" w:sz="0" w:space="0" w:color="auto"/>
        <w:bottom w:val="none" w:sz="0" w:space="0" w:color="auto"/>
        <w:right w:val="none" w:sz="0" w:space="0" w:color="auto"/>
      </w:divBdr>
      <w:divsChild>
        <w:div w:id="1823349844">
          <w:marLeft w:val="360"/>
          <w:marRight w:val="0"/>
          <w:marTop w:val="200"/>
          <w:marBottom w:val="0"/>
          <w:divBdr>
            <w:top w:val="none" w:sz="0" w:space="0" w:color="auto"/>
            <w:left w:val="none" w:sz="0" w:space="0" w:color="auto"/>
            <w:bottom w:val="none" w:sz="0" w:space="0" w:color="auto"/>
            <w:right w:val="none" w:sz="0" w:space="0" w:color="auto"/>
          </w:divBdr>
        </w:div>
        <w:div w:id="1768697194">
          <w:marLeft w:val="360"/>
          <w:marRight w:val="0"/>
          <w:marTop w:val="200"/>
          <w:marBottom w:val="0"/>
          <w:divBdr>
            <w:top w:val="none" w:sz="0" w:space="0" w:color="auto"/>
            <w:left w:val="none" w:sz="0" w:space="0" w:color="auto"/>
            <w:bottom w:val="none" w:sz="0" w:space="0" w:color="auto"/>
            <w:right w:val="none" w:sz="0" w:space="0" w:color="auto"/>
          </w:divBdr>
        </w:div>
        <w:div w:id="1594514691">
          <w:marLeft w:val="360"/>
          <w:marRight w:val="0"/>
          <w:marTop w:val="200"/>
          <w:marBottom w:val="0"/>
          <w:divBdr>
            <w:top w:val="none" w:sz="0" w:space="0" w:color="auto"/>
            <w:left w:val="none" w:sz="0" w:space="0" w:color="auto"/>
            <w:bottom w:val="none" w:sz="0" w:space="0" w:color="auto"/>
            <w:right w:val="none" w:sz="0" w:space="0" w:color="auto"/>
          </w:divBdr>
        </w:div>
        <w:div w:id="1044214875">
          <w:marLeft w:val="360"/>
          <w:marRight w:val="0"/>
          <w:marTop w:val="200"/>
          <w:marBottom w:val="0"/>
          <w:divBdr>
            <w:top w:val="none" w:sz="0" w:space="0" w:color="auto"/>
            <w:left w:val="none" w:sz="0" w:space="0" w:color="auto"/>
            <w:bottom w:val="none" w:sz="0" w:space="0" w:color="auto"/>
            <w:right w:val="none" w:sz="0" w:space="0" w:color="auto"/>
          </w:divBdr>
        </w:div>
        <w:div w:id="1520192508">
          <w:marLeft w:val="360"/>
          <w:marRight w:val="0"/>
          <w:marTop w:val="200"/>
          <w:marBottom w:val="0"/>
          <w:divBdr>
            <w:top w:val="none" w:sz="0" w:space="0" w:color="auto"/>
            <w:left w:val="none" w:sz="0" w:space="0" w:color="auto"/>
            <w:bottom w:val="none" w:sz="0" w:space="0" w:color="auto"/>
            <w:right w:val="none" w:sz="0" w:space="0" w:color="auto"/>
          </w:divBdr>
        </w:div>
        <w:div w:id="713971459">
          <w:marLeft w:val="360"/>
          <w:marRight w:val="0"/>
          <w:marTop w:val="200"/>
          <w:marBottom w:val="0"/>
          <w:divBdr>
            <w:top w:val="none" w:sz="0" w:space="0" w:color="auto"/>
            <w:left w:val="none" w:sz="0" w:space="0" w:color="auto"/>
            <w:bottom w:val="none" w:sz="0" w:space="0" w:color="auto"/>
            <w:right w:val="none" w:sz="0" w:space="0" w:color="auto"/>
          </w:divBdr>
        </w:div>
        <w:div w:id="507337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gregm</dc:creator>
  <cp:lastModifiedBy>gregm</cp:lastModifiedBy>
  <cp:revision>4</cp:revision>
  <cp:lastPrinted>2014-10-06T15:19:00Z</cp:lastPrinted>
  <dcterms:created xsi:type="dcterms:W3CDTF">2018-04-23T14:34:00Z</dcterms:created>
  <dcterms:modified xsi:type="dcterms:W3CDTF">2020-06-30T13:13:00Z</dcterms:modified>
</cp:coreProperties>
</file>